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321" w:firstLineChars="100"/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齐齐哈尔医学院附属第二医院</w:t>
      </w:r>
      <w:bookmarkStart w:id="0" w:name="OLE_LINK2"/>
    </w:p>
    <w:p>
      <w:pPr>
        <w:numPr>
          <w:ilvl w:val="0"/>
          <w:numId w:val="0"/>
        </w:numPr>
        <w:ind w:firstLine="321" w:firstLineChars="100"/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雷电防护装置检测服务采购需求</w:t>
      </w:r>
      <w:bookmarkEnd w:id="0"/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齐齐哈尔医学院附属第二医院</w:t>
      </w:r>
      <w:bookmarkStart w:id="1" w:name="OLE_LINK1"/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雷电防护装置检测服务</w:t>
      </w:r>
      <w:bookmarkEnd w:id="1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2、采购内容：雷电防护装置检测服务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3、采购预算：总预算为人民币叁万肆仟捌佰陆拾叁元伍角（￥34,863.50）报价超过此预算的投标将被视为无效。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 xml:space="preserve"> 具有独立承担民事责任的能力，提供有效的营业执照（副本复印件）。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2. 具有履行合同所必需的设备和专业技术能力。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有依法缴纳税收和社会保障资金的良好记录。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参加采购活动前三年内，在经营活动中没有重大违法记录。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必须具备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雷电防护装置检测资质证，乙级及以上资质，（要求提供资质复印件）。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. 本项目不接受联合体投标。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200"/>
        <w:jc w:val="both"/>
        <w:textAlignment w:val="baseline"/>
        <w:outlineLvl w:val="9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技术参数要求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      </w:t>
      </w:r>
    </w:p>
    <w:p>
      <w:pPr>
        <w:numPr>
          <w:ilvl w:val="0"/>
          <w:numId w:val="2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内科楼建筑面积：33100平米，外科楼建筑面积：16705平米，对以上两栋建筑的雷电防护装置进行检测服务，出具检测报告。</w:t>
      </w:r>
    </w:p>
    <w:p>
      <w:pPr>
        <w:numPr>
          <w:ilvl w:val="0"/>
          <w:numId w:val="2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检测中如发现雷电防护装置或相关设施存在故障，需要指导医院进行维修，直至检测合格。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报价表</w:t>
      </w:r>
      <w:bookmarkStart w:id="2" w:name="_GoBack"/>
      <w:bookmarkEnd w:id="2"/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递交地点：齐齐哈尔医学院附属第二医院总务科（地址：黑龙江省齐齐哈尔市建华区中华西路64号）。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 孙老师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联系电话：2739806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6. 报名截止时间：</w:t>
      </w:r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t>2025年</w:t>
      </w:r>
      <w:r>
        <w:rPr>
          <w:rFonts w:hint="eastAsia" w:cs="Times New Roman"/>
          <w:kern w:val="2"/>
          <w:sz w:val="28"/>
          <w:szCs w:val="28"/>
          <w:lang w:val="en-US" w:eastAsia="zh-CN" w:bidi="ar-SA"/>
        </w:rPr>
        <w:t>10</w:t>
      </w:r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cs="Times New Roman"/>
          <w:kern w:val="2"/>
          <w:sz w:val="28"/>
          <w:szCs w:val="28"/>
          <w:lang w:val="en-US" w:eastAsia="zh-CN" w:bidi="ar-SA"/>
        </w:rPr>
        <w:t>16</w:t>
      </w:r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t>日—2025年</w:t>
      </w:r>
      <w:r>
        <w:rPr>
          <w:rFonts w:hint="eastAsia" w:cs="Times New Roman"/>
          <w:kern w:val="2"/>
          <w:sz w:val="28"/>
          <w:szCs w:val="28"/>
          <w:lang w:val="en-US" w:eastAsia="zh-CN" w:bidi="ar-SA"/>
        </w:rPr>
        <w:t>10</w:t>
      </w:r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cs="Times New Roman"/>
          <w:kern w:val="2"/>
          <w:sz w:val="28"/>
          <w:szCs w:val="28"/>
          <w:lang w:val="en-US" w:eastAsia="zh-CN" w:bidi="ar-SA"/>
        </w:rPr>
        <w:t>20</w:t>
      </w:r>
      <w:r>
        <w:rPr>
          <w:rFonts w:hint="eastAsia" w:ascii="Calibri" w:hAnsi="Calibri" w:eastAsia="宋体" w:cs="Times New Roman"/>
          <w:kern w:val="2"/>
          <w:sz w:val="28"/>
          <w:szCs w:val="28"/>
          <w:lang w:val="en-US" w:eastAsia="zh-CN" w:bidi="ar-SA"/>
        </w:rPr>
        <w:t>日。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4728B98"/>
    <w:multiLevelType w:val="singleLevel"/>
    <w:tmpl w:val="54728B9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53022E6"/>
    <w:rsid w:val="06D86C18"/>
    <w:rsid w:val="071D341F"/>
    <w:rsid w:val="08C361AD"/>
    <w:rsid w:val="0AAA44EB"/>
    <w:rsid w:val="0B59057D"/>
    <w:rsid w:val="0F58067D"/>
    <w:rsid w:val="111D5893"/>
    <w:rsid w:val="11CB5870"/>
    <w:rsid w:val="12AF6F40"/>
    <w:rsid w:val="141E77D0"/>
    <w:rsid w:val="154A1BC4"/>
    <w:rsid w:val="16856EBF"/>
    <w:rsid w:val="168E3310"/>
    <w:rsid w:val="17AD2E69"/>
    <w:rsid w:val="1B3F747F"/>
    <w:rsid w:val="1B6B56F3"/>
    <w:rsid w:val="1DB200ED"/>
    <w:rsid w:val="1E471829"/>
    <w:rsid w:val="1F37773D"/>
    <w:rsid w:val="1F8C509B"/>
    <w:rsid w:val="1FBB64FE"/>
    <w:rsid w:val="206A1A17"/>
    <w:rsid w:val="23376F35"/>
    <w:rsid w:val="238D7963"/>
    <w:rsid w:val="25E60A73"/>
    <w:rsid w:val="26347A30"/>
    <w:rsid w:val="29B2695E"/>
    <w:rsid w:val="2B4F33BF"/>
    <w:rsid w:val="2D1F3694"/>
    <w:rsid w:val="2DA6689C"/>
    <w:rsid w:val="307750E9"/>
    <w:rsid w:val="31577631"/>
    <w:rsid w:val="32A02EE2"/>
    <w:rsid w:val="34572B3B"/>
    <w:rsid w:val="39A369DF"/>
    <w:rsid w:val="39E03697"/>
    <w:rsid w:val="3BDB43B4"/>
    <w:rsid w:val="3CB36300"/>
    <w:rsid w:val="3E5F0F6A"/>
    <w:rsid w:val="40D63A95"/>
    <w:rsid w:val="42D56468"/>
    <w:rsid w:val="44C320C7"/>
    <w:rsid w:val="48BD520B"/>
    <w:rsid w:val="49A6734F"/>
    <w:rsid w:val="49EF7646"/>
    <w:rsid w:val="4B6C55AD"/>
    <w:rsid w:val="4C21598D"/>
    <w:rsid w:val="4CCB22A4"/>
    <w:rsid w:val="4EAC2029"/>
    <w:rsid w:val="4EF83CA4"/>
    <w:rsid w:val="51E93115"/>
    <w:rsid w:val="53BB6CED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28C0BDB"/>
    <w:rsid w:val="67177D85"/>
    <w:rsid w:val="67BB5FD2"/>
    <w:rsid w:val="6874548F"/>
    <w:rsid w:val="68AE414D"/>
    <w:rsid w:val="68BC72F0"/>
    <w:rsid w:val="68EF0FB9"/>
    <w:rsid w:val="69E738A9"/>
    <w:rsid w:val="6CAB51F7"/>
    <w:rsid w:val="6D1C60F5"/>
    <w:rsid w:val="6EA62AEE"/>
    <w:rsid w:val="7069422B"/>
    <w:rsid w:val="70B0050A"/>
    <w:rsid w:val="712F47EA"/>
    <w:rsid w:val="73E72559"/>
    <w:rsid w:val="7416458D"/>
    <w:rsid w:val="750758DC"/>
    <w:rsid w:val="77B619E9"/>
    <w:rsid w:val="78B0064B"/>
    <w:rsid w:val="7933761A"/>
    <w:rsid w:val="79C913B2"/>
    <w:rsid w:val="7ADA50D0"/>
    <w:rsid w:val="7C5425CC"/>
    <w:rsid w:val="7C6C4774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1832</Words>
  <Characters>1972</Characters>
  <Lines>3</Lines>
  <Paragraphs>1</Paragraphs>
  <TotalTime>11</TotalTime>
  <ScaleCrop>false</ScaleCrop>
  <LinksUpToDate>false</LinksUpToDate>
  <CharactersWithSpaces>2067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2025-10-15T00:28:57Z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eyJoZGlkIjoiZmE0N2Q0ZjMwZTZiNmQzYmZlYjM2NzhlYjNkMDBlOGUiLCJ1c2VySWQiOiI3MzU3ODU0MDEifQ==</vt:lpwstr>
  </property>
</Properties>
</file>